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99" w:rsidRPr="003D33E1" w:rsidRDefault="008A13C5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>
        <w:rPr>
          <w:noProof/>
        </w:rPr>
        <w:drawing>
          <wp:inline distT="0" distB="0" distL="0" distR="0" wp14:anchorId="0113649F" wp14:editId="02516156">
            <wp:extent cx="5854574" cy="9222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05"/>
                    <a:stretch/>
                  </pic:blipFill>
                  <pic:spPr bwMode="auto">
                    <a:xfrm>
                      <a:off x="0" y="0"/>
                      <a:ext cx="5855553" cy="9224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33E1"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</w:t>
      </w:r>
      <w:bookmarkStart w:id="0" w:name="_GoBack"/>
      <w:bookmarkEnd w:id="0"/>
      <w:r w:rsidR="003D33E1"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lastRenderedPageBreak/>
        <w:t>-  с настоящими правилами внутреннего распорядка;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с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лицензией на право осуществления образовательной деятельности;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с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условиями и порядком оплаты за оказываемые услуги;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с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учебной программой и учебными планами;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с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правилами техники безопасности и противопожарными мероприятиями.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2.16. Продолжительность обучения, исходя из объемов программы и учебных планов, составляет 3 -4 месяца с момента первого занятия по теоретической части и до сдачи </w:t>
      </w: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экзаменов  в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ГИБДД. 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2.17. Обучение завершается проведением итоговой аттестации по теории и практическому вождению. 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2.18. Внутренний экзамен по практическому вождению не входит в общее количество часов занятий по практическому вождению. Экзамен принимает комиссия, состоящая из мастеров практического обучения вождению автошколы.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2.19. Внутренний экзамен по теории принимает преподаватель теории и директор </w:t>
      </w: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автошколы  (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старший мастер).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2.20. Состав комиссии по приему внутренних экзаменов по теории и практическому вождению закреплен внутренним приказом директором автошколы.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  Права и обязанности автошколы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3.1.  Автошкола </w:t>
      </w: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представляет  слушателю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обучение по программе «Профессиональная подготовка  водителей категории  «А» ,«В».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3.2.  Автошкола вправе самостоятельно осуществлять образовательный процесс, выбирать систему оценок, формы, порядок и периодичность промежуточной аттестации обучающихся, а также осуществлять подбор и расстановку кадров.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3.3.  Автошкола зачисляет Слушателя, выполнившего условия приема в образовательное </w:t>
      </w: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учреждение .</w:t>
      </w:r>
      <w:proofErr w:type="gramEnd"/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3.4.  Автошкола организовывает и обеспечивает надлежащее исполнение образовательных услуг.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3.5.  Образовательные услуги оказываются в соответствии с рабочей программой </w:t>
      </w: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профессиональной  подготовки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водителей категории  «М»,  «А»,«В» и учебным планом занятий.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3.6.  Автошкола создает Слушателю необходимые условия для освоения выбранной образовательной программы.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3.7.  После прохождения Слушателем полного курса обучения и успешной итоговой аттестации, автошкола оформляет на Слушателя Свидетельство об окончании обучения.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3.8.  В случае отчисления Слушателя из образовательной организации до завершения им обучения, автошкола выдает Слушателю документ(</w:t>
      </w:r>
      <w:proofErr w:type="spell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спавку</w:t>
      </w:r>
      <w:proofErr w:type="spell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) об освоении тех или иных предметов образовательной программы.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3.9.  Автошкола обязуется сохранить место за Слушателем в случае пропуска занятий по уважительным причинам (с учетом оплаты услуг) при условии своевременного уведомления администрации автошколы. Перерыв в обучении по уважительным причинам не должен превышать два года.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3.10. Автошкола имеет право уведомить Слушателя о нецелесообразности дальнейшего обучения, вследствие </w:t>
      </w: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его  индивидуальных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особенностей, делающих невозможным или педагогически нецелесообразным оказание данных услуг.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3.11. Автошкола вправе отчислить из числа Слушателей по следующим причинам: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по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собственному желанию;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за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академическую неуспеваемость;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прекращение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посещения занятий без уважительных причин;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за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нарушение правил внутреннего распорядка;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не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внесение платы за обучение;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за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совершение преступления, установленного и вступившим в законную силу  приговором суда, а также за совершение иных противоправных действий;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за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немедицинское употребление наркотических и алкогольных веществ.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Право на отчисление наступает по истечению 3-х лет со дня пропуска занятий по неуважительной причине.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3.12. Выпуск группы, а также отчисление обучающихся, проводятся на основании соответствующих приказов.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3.13. Срок хранения документации в автошколе определен на основании Перечня типовых архивных документов: 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4. Права и обязанности Слушателей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4.1.  </w:t>
      </w: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Права и обязанности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обучающихся регламентируются Уставом автошколы, договором об оказании образовательных услуг и настоящими правилами внутреннего распорядка.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4.2.  Слушатели имеют право: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приобретать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знания и практические навыки в соответствии с действующими учебными планами и программами;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получить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свидетельство об окончании обучения, при успешном прохождении итоговой аттестации;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lastRenderedPageBreak/>
        <w:t>--  пользоваться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имуществом автошколы, необходимым для осуществления образовательного процесса, во время занятий, предусмотренных расписанием;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обращаться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к работникам автошколы по вопросам, касающимся обучения в образовательном учреждении;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пользоваться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дополнительными образовательными услугами, не входящими в учебную программу, за отдельную плату.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 в случае, если обучающийся показал неудовлетворительные знания или имеет недостаточные первоначальные навыки управления транспортным средством, он имеет право на дополнительное практическое обучение. Стоимость дополнительного обучения соответствует стоимости основного обучения.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4.3. Слушатели, обучаясь в автошколе, обязаны: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при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поступлении в образовательное учреждение и в процессе обучения своевременно предоставлять все необходимые документы;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своевременно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вносить плату за предоставляемые услуги;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извещать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преподавателей об уважительных причинах отсутствия на занятиях;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посещать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занятия согласно расписанию;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соблюдать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правила внутреннего распорядка автошколы;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бережно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относиться к имуществу автошколы;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соблюдать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чистоту и порядок в помещениях учреждения;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выполнять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задания по подготовке к занятиям;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добросовестно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выполнять распоряжения педагогов и других работников автошколы.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4.4.  В помещениях учебного заведения запрещается: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курение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распитие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спиртных напитков, прием наркотических веществ;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proofErr w:type="gramStart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>--  разговоры</w:t>
      </w:r>
      <w:proofErr w:type="gramEnd"/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 с использованием нецензурных слов.</w:t>
      </w:r>
    </w:p>
    <w:p w:rsidR="002F6699" w:rsidRPr="003D33E1" w:rsidRDefault="003D33E1" w:rsidP="003D33E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</w:pPr>
      <w:r w:rsidRPr="003D33E1">
        <w:rPr>
          <w:rFonts w:ascii="Times New Roman" w:eastAsia="Arial" w:hAnsi="Times New Roman" w:cs="Times New Roman"/>
          <w:color w:val="222222"/>
          <w:sz w:val="21"/>
          <w:shd w:val="clear" w:color="auto" w:fill="FFFFFF"/>
        </w:rPr>
        <w:t xml:space="preserve">Настоящие Правила внутреннего распорядка ООО «АВТО-РИТМ» разработаны на основе устава, типовых Правил, действующего законодательства и нормативных актов.  </w:t>
      </w:r>
    </w:p>
    <w:sectPr w:rsidR="002F6699" w:rsidRPr="003D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99"/>
    <w:rsid w:val="002F6699"/>
    <w:rsid w:val="003D33E1"/>
    <w:rsid w:val="008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03B9-7E1B-45B8-880A-ADF101E0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2020-03-04T12:51:00Z</cp:lastPrinted>
  <dcterms:created xsi:type="dcterms:W3CDTF">2020-03-04T13:27:00Z</dcterms:created>
  <dcterms:modified xsi:type="dcterms:W3CDTF">2020-03-04T13:27:00Z</dcterms:modified>
</cp:coreProperties>
</file>