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5F" w:rsidRDefault="00191E5F" w:rsidP="00B22622">
      <w:pPr>
        <w:pStyle w:val="a3"/>
        <w:spacing w:before="62" w:line="276" w:lineRule="auto"/>
        <w:ind w:right="103"/>
      </w:pPr>
      <w:r>
        <w:rPr>
          <w:noProof/>
          <w:lang w:bidi="ar-SA"/>
        </w:rPr>
        <w:drawing>
          <wp:inline distT="0" distB="0" distL="0" distR="0" wp14:anchorId="41E89D3F" wp14:editId="2DDCBF40">
            <wp:extent cx="6161672" cy="8917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89"/>
                    <a:stretch/>
                  </pic:blipFill>
                  <pic:spPr bwMode="auto">
                    <a:xfrm>
                      <a:off x="0" y="0"/>
                      <a:ext cx="6165260" cy="8923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1E5F" w:rsidRDefault="00191E5F" w:rsidP="00B22622">
      <w:pPr>
        <w:pStyle w:val="a3"/>
        <w:spacing w:before="62" w:line="276" w:lineRule="auto"/>
        <w:ind w:right="103"/>
      </w:pPr>
    </w:p>
    <w:p w:rsidR="004F4DE4" w:rsidRPr="00F36C70" w:rsidRDefault="004B5949" w:rsidP="00B22622">
      <w:pPr>
        <w:pStyle w:val="a3"/>
        <w:spacing w:before="62" w:line="276" w:lineRule="auto"/>
        <w:ind w:right="103"/>
      </w:pPr>
      <w:bookmarkStart w:id="0" w:name="_GoBack"/>
      <w:bookmarkEnd w:id="0"/>
      <w:r w:rsidRPr="00F36C70">
        <w:lastRenderedPageBreak/>
        <w:t>- экзамен по практическому вождению проводится в 2 этапа: вождение в условиях закрытой площадки (автодрома) и вождения в условиях дорожного движения. Экзамен проводится в соответствии с материалами для проведения промежуточной и итоговой аттестации обу</w:t>
      </w:r>
      <w:r w:rsidR="00F36C70">
        <w:t>чающихся в ООО «Авто Ритм</w:t>
      </w:r>
      <w:r w:rsidRPr="00F36C70">
        <w:t>» (в части итоговой аттестации).</w:t>
      </w:r>
    </w:p>
    <w:p w:rsidR="004F4DE4" w:rsidRPr="00F36C70" w:rsidRDefault="004B5949" w:rsidP="00B22622">
      <w:pPr>
        <w:pStyle w:val="a3"/>
        <w:spacing w:line="276" w:lineRule="auto"/>
        <w:ind w:right="106"/>
      </w:pPr>
      <w:r w:rsidRPr="00F36C70">
        <w:t>К итоговой аттестации по программам профессиональной подготовки допускаются учащиеся, прошедшие полный курс обучения в соответствии Образовательной программой и учебными планами, получившие удовлетворительные оценки по итогам промежуточной аттестации, и имеющие медицинскую справку установленного образца. К сдаче экзамена по практическому Вождению не допускаются лица получившие неудовлетворительную оценку по результатам теоретического экзамена либо по истечению срока действия теоретического экзамена. Положительный результат теоретического экзамена действителен в течение 6 месяцев.</w:t>
      </w:r>
    </w:p>
    <w:p w:rsidR="004F4DE4" w:rsidRPr="00F36C70" w:rsidRDefault="004B5949" w:rsidP="00B22622">
      <w:pPr>
        <w:pStyle w:val="a3"/>
        <w:spacing w:before="1" w:line="276" w:lineRule="auto"/>
        <w:ind w:right="102"/>
      </w:pPr>
      <w:r w:rsidRPr="00F36C70">
        <w:t xml:space="preserve">Итоговую аттестацию проводит квалификационная комиссия в составе председателя комиссии и членов комиссии из числа </w:t>
      </w:r>
      <w:r w:rsidR="00F36C70">
        <w:t>работников ООО «Авто Ритм</w:t>
      </w:r>
      <w:r w:rsidRPr="00F36C70">
        <w:t>», состав комиссии утверждается приказом директора. Результаты итоговой аттестации оформляются протоколом.</w:t>
      </w:r>
    </w:p>
    <w:p w:rsidR="004F4DE4" w:rsidRPr="00F36C70" w:rsidRDefault="004B5949" w:rsidP="00B22622">
      <w:pPr>
        <w:pStyle w:val="a3"/>
        <w:spacing w:line="278" w:lineRule="auto"/>
        <w:ind w:right="109" w:firstLine="55"/>
      </w:pPr>
      <w:r w:rsidRPr="00F36C70">
        <w:t xml:space="preserve">Материалы для ·промежуточной и итоговой аттестации разрабатываются педагогическими работниками и утверждаются </w:t>
      </w:r>
      <w:r w:rsidR="00F36C70">
        <w:t>директором ООО «Авто Ритм</w:t>
      </w:r>
      <w:r w:rsidRPr="00F36C70">
        <w:t>».</w:t>
      </w:r>
    </w:p>
    <w:p w:rsidR="004F4DE4" w:rsidRPr="00F36C70" w:rsidRDefault="004B5949" w:rsidP="00B22622">
      <w:pPr>
        <w:pStyle w:val="a3"/>
        <w:spacing w:line="276" w:lineRule="auto"/>
        <w:ind w:right="108"/>
      </w:pPr>
      <w:r w:rsidRPr="00F36C70">
        <w:t>Обучающимся, успешно прошедшим итоговую аттестацию, выдаѐтся свидетельство установленного образца.</w:t>
      </w:r>
    </w:p>
    <w:p w:rsidR="004F4DE4" w:rsidRPr="00F36C70" w:rsidRDefault="004B5949" w:rsidP="00B22622">
      <w:pPr>
        <w:pStyle w:val="a3"/>
        <w:spacing w:line="276" w:lineRule="auto"/>
        <w:ind w:right="105" w:firstLine="55"/>
      </w:pPr>
      <w:r w:rsidRPr="00F36C70">
        <w:t>При получении не удовлетворительных оценок по результатам итоговой аттестации, учащимся предоставляется право пройти итоговую аттестацию после соответствующей подготовки повторно. Настоящие Правила действуют до внесения в них изменений и дополнений, либо издания нового локального акта.</w:t>
      </w:r>
    </w:p>
    <w:sectPr w:rsidR="004F4DE4" w:rsidRPr="00F36C70" w:rsidSect="00191E5F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E4"/>
    <w:rsid w:val="00191E5F"/>
    <w:rsid w:val="004B5949"/>
    <w:rsid w:val="004F4DE4"/>
    <w:rsid w:val="008F331E"/>
    <w:rsid w:val="00AF1732"/>
    <w:rsid w:val="00B22622"/>
    <w:rsid w:val="00C9155D"/>
    <w:rsid w:val="00ED2E1A"/>
    <w:rsid w:val="00F36C70"/>
    <w:rsid w:val="00FC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B466"/>
  <w15:docId w15:val="{D876E289-6D8F-4091-9290-70F8FFAA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F173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17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1732"/>
    <w:pPr>
      <w:ind w:left="112"/>
      <w:jc w:val="both"/>
    </w:pPr>
  </w:style>
  <w:style w:type="paragraph" w:styleId="a4">
    <w:name w:val="List Paragraph"/>
    <w:basedOn w:val="a"/>
    <w:uiPriority w:val="1"/>
    <w:qFormat/>
    <w:rsid w:val="00AF1732"/>
  </w:style>
  <w:style w:type="paragraph" w:customStyle="1" w:styleId="TableParagraph">
    <w:name w:val="Table Paragraph"/>
    <w:basedOn w:val="a"/>
    <w:uiPriority w:val="1"/>
    <w:qFormat/>
    <w:rsid w:val="00AF1732"/>
  </w:style>
  <w:style w:type="paragraph" w:styleId="a5">
    <w:name w:val="No Spacing"/>
    <w:uiPriority w:val="1"/>
    <w:qFormat/>
    <w:rsid w:val="008F331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D2E1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2E1A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38420-E804-4A93-BE1D-375943AB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Елесичев</dc:creator>
  <cp:lastModifiedBy>User</cp:lastModifiedBy>
  <cp:revision>2</cp:revision>
  <cp:lastPrinted>2020-03-04T12:52:00Z</cp:lastPrinted>
  <dcterms:created xsi:type="dcterms:W3CDTF">2020-03-04T13:20:00Z</dcterms:created>
  <dcterms:modified xsi:type="dcterms:W3CDTF">2020-03-04T13:20:00Z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2020-03-04T00:00:00Z</vt:filetime>
  </property>
</Properties>
</file>